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59" w:rsidRPr="00991487" w:rsidRDefault="00B20F59" w:rsidP="00991487">
      <w:pPr>
        <w:jc w:val="center"/>
        <w:rPr>
          <w:b/>
          <w:lang w:val="en-US"/>
        </w:rPr>
      </w:pPr>
      <w:r w:rsidRPr="00991487">
        <w:rPr>
          <w:b/>
          <w:lang w:val="en-US"/>
        </w:rPr>
        <w:t>Asimina M. Ralli</w:t>
      </w:r>
    </w:p>
    <w:p w:rsidR="00B20F59" w:rsidRPr="00991487" w:rsidRDefault="00B20F59" w:rsidP="00991487">
      <w:pPr>
        <w:jc w:val="center"/>
        <w:rPr>
          <w:b/>
          <w:lang w:val="en-US"/>
        </w:rPr>
      </w:pPr>
      <w:r w:rsidRPr="00991487">
        <w:rPr>
          <w:b/>
          <w:lang w:val="en-US"/>
        </w:rPr>
        <w:t>Associate Professor of Developmental Psychology</w:t>
      </w:r>
    </w:p>
    <w:p w:rsidR="00B20F59" w:rsidRPr="00991487" w:rsidRDefault="00B20F59" w:rsidP="00991487">
      <w:pPr>
        <w:jc w:val="center"/>
        <w:rPr>
          <w:b/>
          <w:lang w:val="en-US"/>
        </w:rPr>
      </w:pPr>
      <w:r w:rsidRPr="00991487">
        <w:rPr>
          <w:b/>
          <w:lang w:val="en-US"/>
        </w:rPr>
        <w:t>Department of Psychology, National and Kapodistrian University of Athens</w:t>
      </w:r>
    </w:p>
    <w:p w:rsidR="00B20F59" w:rsidRPr="00B20F59" w:rsidRDefault="00B20F59" w:rsidP="00B20F59">
      <w:pPr>
        <w:jc w:val="both"/>
        <w:rPr>
          <w:lang w:val="en-US"/>
        </w:rPr>
      </w:pPr>
    </w:p>
    <w:p w:rsidR="00B20F59" w:rsidRPr="00B20F59" w:rsidRDefault="00B20F59" w:rsidP="00B20F59">
      <w:pPr>
        <w:jc w:val="both"/>
        <w:rPr>
          <w:lang w:val="en-US"/>
        </w:rPr>
      </w:pPr>
      <w:r w:rsidRPr="00B20F59">
        <w:rPr>
          <w:lang w:val="en-US"/>
        </w:rPr>
        <w:t xml:space="preserve">Asimina Ralli is an Associate Professor of Developmental Psychology. She studied Pedagogy at the National and Kapodistrian University of Athens, Greece and Psychology at the University of London, Institute of Education in United Kingdom from where she received the Advanced Diploma in Child development and preschool education, the Master in Child development and early childhood education and a PhD in Child development and learning. She teaches a compulsory course in </w:t>
      </w:r>
      <w:r w:rsidRPr="00F85185">
        <w:rPr>
          <w:i/>
          <w:lang w:val="en-US"/>
        </w:rPr>
        <w:t>Developmental Psychology</w:t>
      </w:r>
      <w:r w:rsidRPr="00B20F59">
        <w:rPr>
          <w:lang w:val="en-US"/>
        </w:rPr>
        <w:t>, and the optional course</w:t>
      </w:r>
      <w:bookmarkStart w:id="0" w:name="_GoBack"/>
      <w:bookmarkEnd w:id="0"/>
      <w:r w:rsidRPr="00B20F59">
        <w:rPr>
          <w:lang w:val="en-US"/>
        </w:rPr>
        <w:t xml:space="preserve">s </w:t>
      </w:r>
      <w:r w:rsidRPr="00F85185">
        <w:rPr>
          <w:i/>
          <w:lang w:val="en-US"/>
        </w:rPr>
        <w:t>Language Development</w:t>
      </w:r>
      <w:r w:rsidRPr="00B20F59">
        <w:rPr>
          <w:lang w:val="en-US"/>
        </w:rPr>
        <w:t xml:space="preserve">, </w:t>
      </w:r>
      <w:r w:rsidRPr="00F85185">
        <w:rPr>
          <w:i/>
          <w:lang w:val="en-US"/>
        </w:rPr>
        <w:t>Applied Developmental Psychology</w:t>
      </w:r>
      <w:r w:rsidRPr="00B20F59">
        <w:rPr>
          <w:lang w:val="en-US"/>
        </w:rPr>
        <w:t xml:space="preserve"> and </w:t>
      </w:r>
      <w:r w:rsidRPr="00F85185">
        <w:rPr>
          <w:i/>
          <w:lang w:val="en-US"/>
        </w:rPr>
        <w:t>Language Difficulties: orientation, assessment and intervention</w:t>
      </w:r>
      <w:r w:rsidRPr="00B20F59">
        <w:rPr>
          <w:lang w:val="en-US"/>
        </w:rPr>
        <w:t>.</w:t>
      </w:r>
    </w:p>
    <w:p w:rsidR="00B20F59" w:rsidRPr="00B20F59" w:rsidRDefault="00B20F59" w:rsidP="00B20F59">
      <w:pPr>
        <w:jc w:val="both"/>
        <w:rPr>
          <w:lang w:val="en-US"/>
        </w:rPr>
      </w:pPr>
      <w:r w:rsidRPr="00B20F59">
        <w:rPr>
          <w:lang w:val="en-US"/>
        </w:rPr>
        <w:t xml:space="preserve">She is serving as a coordinator of the module </w:t>
      </w:r>
      <w:r w:rsidRPr="00F85185">
        <w:rPr>
          <w:i/>
          <w:lang w:val="en-US"/>
        </w:rPr>
        <w:t>Language Processing</w:t>
      </w:r>
      <w:r w:rsidRPr="00B20F59">
        <w:rPr>
          <w:lang w:val="en-US"/>
        </w:rPr>
        <w:t xml:space="preserve"> in the MA Program "Educational Sciences: Special Education and Training of People with Oral and Written Problems". She also collaborates with the Training and Lifelong Learning Center of National and Kapodistrian University of Athens as scientific staff of the Complementary Distance Education Program "</w:t>
      </w:r>
      <w:r w:rsidRPr="00F85185">
        <w:rPr>
          <w:i/>
          <w:lang w:val="en-US"/>
        </w:rPr>
        <w:t>Child Psychology: Psychology of infants and preschool children</w:t>
      </w:r>
      <w:r w:rsidRPr="00B20F59">
        <w:rPr>
          <w:lang w:val="en-US"/>
        </w:rPr>
        <w:t>".</w:t>
      </w:r>
    </w:p>
    <w:p w:rsidR="00B20F59" w:rsidRPr="00B20F59" w:rsidRDefault="00B20F59" w:rsidP="00B20F59">
      <w:pPr>
        <w:jc w:val="both"/>
        <w:rPr>
          <w:lang w:val="en-US"/>
        </w:rPr>
      </w:pPr>
      <w:r w:rsidRPr="00B20F59">
        <w:rPr>
          <w:lang w:val="en-US"/>
        </w:rPr>
        <w:t>She has participated in many research programs at the University of London and the University of Southbank in UK, the Technological Institute of Athens and the National and Kapodistrian University of Athens, Greece. She has also worked for 10 years as a school psychologist in Primary and Secondary Education.</w:t>
      </w:r>
    </w:p>
    <w:p w:rsidR="00B20F59" w:rsidRPr="00B20F59" w:rsidRDefault="00B20F59" w:rsidP="00B20F59">
      <w:pPr>
        <w:jc w:val="both"/>
        <w:rPr>
          <w:lang w:val="en-US"/>
        </w:rPr>
      </w:pPr>
      <w:r w:rsidRPr="00B20F59">
        <w:rPr>
          <w:lang w:val="en-US"/>
        </w:rPr>
        <w:t xml:space="preserve">She has participated in many conferences in Greece and abroad, as well as a guest speaker in training programs addressed to mental health professionals and Primary and Secondary education teachers on issues related to child development, language development, Developmental Language Disorder and school readiness. Her publications include books, book chapters, and articles in scientific journals. </w:t>
      </w:r>
    </w:p>
    <w:p w:rsidR="00B20F59" w:rsidRPr="00B20F59" w:rsidRDefault="00B20F59" w:rsidP="00B20F59">
      <w:pPr>
        <w:jc w:val="both"/>
        <w:rPr>
          <w:lang w:val="en-US"/>
        </w:rPr>
      </w:pPr>
      <w:r w:rsidRPr="00B20F59">
        <w:rPr>
          <w:lang w:val="en-US"/>
        </w:rPr>
        <w:t xml:space="preserve">Asimina Ralli is a graduate member and a chartered psychologist of the British Psychological Society, and a member of the Hellenic Psychological Society. She has served as the coordinator of the Developmental Psychology section of the Hellenic Psychological Society (2015-2019) and she holds a license to practice psychology. </w:t>
      </w:r>
    </w:p>
    <w:p w:rsidR="00B20F59" w:rsidRPr="00B20F59" w:rsidRDefault="00B20F59" w:rsidP="00B20F59">
      <w:pPr>
        <w:jc w:val="both"/>
        <w:rPr>
          <w:lang w:val="en-US"/>
        </w:rPr>
      </w:pPr>
      <w:r w:rsidRPr="00B20F59">
        <w:rPr>
          <w:lang w:val="en-US"/>
        </w:rPr>
        <w:t>Her research interests focus on issues of language development and language difficulties (oral and written), on the development of cognitive and socio-emotional skills of children and adolescents, as well as on issues of school readiness.</w:t>
      </w:r>
    </w:p>
    <w:p w:rsidR="00991487" w:rsidRDefault="00991487" w:rsidP="00B20F59">
      <w:pPr>
        <w:jc w:val="both"/>
      </w:pPr>
      <w:r w:rsidRPr="00991487">
        <w:rPr>
          <w:rStyle w:val="a3"/>
          <w:rFonts w:ascii="Arial" w:hAnsi="Arial" w:cs="Arial"/>
          <w:color w:val="000000"/>
          <w:sz w:val="18"/>
          <w:szCs w:val="18"/>
          <w:shd w:val="clear" w:color="auto" w:fill="FFFFFF"/>
          <w:lang w:val="en-US"/>
        </w:rPr>
        <w:t>Office:</w:t>
      </w:r>
      <w:r>
        <w:rPr>
          <w:rFonts w:ascii="Arial" w:hAnsi="Arial" w:cs="Arial"/>
          <w:color w:val="000000"/>
          <w:sz w:val="18"/>
          <w:szCs w:val="18"/>
          <w:shd w:val="clear" w:color="auto" w:fill="FFFFFF"/>
          <w:lang w:val="en-US"/>
        </w:rPr>
        <w:t> 5</w:t>
      </w:r>
      <w:r w:rsidRPr="00991487">
        <w:rPr>
          <w:rFonts w:ascii="Arial" w:hAnsi="Arial" w:cs="Arial"/>
          <w:color w:val="000000"/>
          <w:sz w:val="18"/>
          <w:szCs w:val="18"/>
          <w:shd w:val="clear" w:color="auto" w:fill="FFFFFF"/>
          <w:lang w:val="en-US"/>
        </w:rPr>
        <w:t>44</w:t>
      </w:r>
      <w:r w:rsidRPr="00991487">
        <w:rPr>
          <w:rFonts w:ascii="Arial" w:hAnsi="Arial" w:cs="Arial"/>
          <w:color w:val="000000"/>
          <w:sz w:val="18"/>
          <w:szCs w:val="18"/>
          <w:lang w:val="en-US"/>
        </w:rPr>
        <w:br/>
      </w:r>
      <w:r>
        <w:rPr>
          <w:rStyle w:val="a3"/>
          <w:rFonts w:ascii="Arial" w:hAnsi="Arial" w:cs="Arial"/>
          <w:color w:val="000000"/>
          <w:sz w:val="18"/>
          <w:szCs w:val="18"/>
          <w:shd w:val="clear" w:color="auto" w:fill="FFFFFF"/>
          <w:lang w:val="en-US"/>
        </w:rPr>
        <w:t>Office</w:t>
      </w:r>
      <w:r w:rsidRPr="00991487">
        <w:rPr>
          <w:rStyle w:val="a3"/>
          <w:rFonts w:ascii="Arial" w:hAnsi="Arial" w:cs="Arial"/>
          <w:color w:val="000000"/>
          <w:sz w:val="18"/>
          <w:szCs w:val="18"/>
          <w:shd w:val="clear" w:color="auto" w:fill="FFFFFF"/>
          <w:lang w:val="en-US"/>
        </w:rPr>
        <w:t xml:space="preserve"> </w:t>
      </w:r>
      <w:r w:rsidRPr="00991487">
        <w:rPr>
          <w:rStyle w:val="a3"/>
          <w:rFonts w:ascii="Arial" w:hAnsi="Arial" w:cs="Arial"/>
          <w:color w:val="000000"/>
          <w:sz w:val="18"/>
          <w:szCs w:val="18"/>
          <w:shd w:val="clear" w:color="auto" w:fill="FFFFFF"/>
          <w:lang w:val="en-US"/>
        </w:rPr>
        <w:t>hours:</w:t>
      </w:r>
      <w:r w:rsidRPr="00991487">
        <w:rPr>
          <w:rFonts w:ascii="Arial" w:hAnsi="Arial" w:cs="Arial"/>
          <w:color w:val="000000"/>
          <w:sz w:val="18"/>
          <w:szCs w:val="18"/>
          <w:shd w:val="clear" w:color="auto" w:fill="FFFFFF"/>
          <w:lang w:val="en-US"/>
        </w:rPr>
        <w:t> </w:t>
      </w:r>
      <w:r>
        <w:rPr>
          <w:rFonts w:ascii="Arial" w:hAnsi="Arial" w:cs="Arial"/>
          <w:color w:val="000000"/>
          <w:sz w:val="18"/>
          <w:szCs w:val="18"/>
          <w:shd w:val="clear" w:color="auto" w:fill="FFFFFF"/>
          <w:lang w:val="en-US"/>
        </w:rPr>
        <w:t>Tuesday 12.00-14.00,</w:t>
      </w:r>
      <w:r w:rsidRPr="00991487">
        <w:rPr>
          <w:lang w:val="en-US"/>
        </w:rPr>
        <w:t xml:space="preserve"> </w:t>
      </w:r>
    </w:p>
    <w:p w:rsidR="00991487" w:rsidRPr="00991487" w:rsidRDefault="00991487" w:rsidP="00B20F59">
      <w:pPr>
        <w:jc w:val="both"/>
        <w:rPr>
          <w:rFonts w:ascii="Arial" w:hAnsi="Arial" w:cs="Arial"/>
          <w:color w:val="000000"/>
          <w:sz w:val="18"/>
          <w:szCs w:val="18"/>
          <w:shd w:val="clear" w:color="auto" w:fill="FFFFFF"/>
        </w:rPr>
      </w:pPr>
      <w:hyperlink r:id="rId5" w:tgtFrame="_blank" w:tooltip="Αυτή η εξωτερική σύνδεση θα ανοίξει σε ένα νέο παράθυρο" w:history="1">
        <w:r w:rsidRPr="00991487">
          <w:rPr>
            <w:rStyle w:val="-"/>
            <w:rFonts w:ascii="Arial" w:hAnsi="Arial" w:cs="Arial"/>
            <w:color w:val="0B77B6"/>
            <w:sz w:val="18"/>
            <w:szCs w:val="18"/>
            <w:shd w:val="clear" w:color="auto" w:fill="FFFFFF"/>
            <w:lang w:val="en-US"/>
          </w:rPr>
          <w:t>https</w:t>
        </w:r>
        <w:r w:rsidRPr="00991487">
          <w:rPr>
            <w:rStyle w:val="-"/>
            <w:rFonts w:ascii="Arial" w:hAnsi="Arial" w:cs="Arial"/>
            <w:color w:val="0B77B6"/>
            <w:sz w:val="18"/>
            <w:szCs w:val="18"/>
            <w:shd w:val="clear" w:color="auto" w:fill="FFFFFF"/>
          </w:rPr>
          <w:t>://</w:t>
        </w:r>
        <w:r w:rsidRPr="00991487">
          <w:rPr>
            <w:rStyle w:val="-"/>
            <w:rFonts w:ascii="Arial" w:hAnsi="Arial" w:cs="Arial"/>
            <w:color w:val="0B77B6"/>
            <w:sz w:val="18"/>
            <w:szCs w:val="18"/>
            <w:shd w:val="clear" w:color="auto" w:fill="FFFFFF"/>
            <w:lang w:val="en-US"/>
          </w:rPr>
          <w:t>uoa</w:t>
        </w:r>
        <w:r w:rsidRPr="00991487">
          <w:rPr>
            <w:rStyle w:val="-"/>
            <w:rFonts w:ascii="Arial" w:hAnsi="Arial" w:cs="Arial"/>
            <w:color w:val="0B77B6"/>
            <w:sz w:val="18"/>
            <w:szCs w:val="18"/>
            <w:shd w:val="clear" w:color="auto" w:fill="FFFFFF"/>
          </w:rPr>
          <w:t>.</w:t>
        </w:r>
        <w:r w:rsidRPr="00991487">
          <w:rPr>
            <w:rStyle w:val="-"/>
            <w:rFonts w:ascii="Arial" w:hAnsi="Arial" w:cs="Arial"/>
            <w:color w:val="0B77B6"/>
            <w:sz w:val="18"/>
            <w:szCs w:val="18"/>
            <w:shd w:val="clear" w:color="auto" w:fill="FFFFFF"/>
            <w:lang w:val="en-US"/>
          </w:rPr>
          <w:t>webex</w:t>
        </w:r>
        <w:r w:rsidRPr="00991487">
          <w:rPr>
            <w:rStyle w:val="-"/>
            <w:rFonts w:ascii="Arial" w:hAnsi="Arial" w:cs="Arial"/>
            <w:color w:val="0B77B6"/>
            <w:sz w:val="18"/>
            <w:szCs w:val="18"/>
            <w:shd w:val="clear" w:color="auto" w:fill="FFFFFF"/>
          </w:rPr>
          <w:t>.</w:t>
        </w:r>
        <w:r w:rsidRPr="00991487">
          <w:rPr>
            <w:rStyle w:val="-"/>
            <w:rFonts w:ascii="Arial" w:hAnsi="Arial" w:cs="Arial"/>
            <w:color w:val="0B77B6"/>
            <w:sz w:val="18"/>
            <w:szCs w:val="18"/>
            <w:shd w:val="clear" w:color="auto" w:fill="FFFFFF"/>
            <w:lang w:val="en-US"/>
          </w:rPr>
          <w:t>com</w:t>
        </w:r>
        <w:r w:rsidRPr="00991487">
          <w:rPr>
            <w:rStyle w:val="-"/>
            <w:rFonts w:ascii="Arial" w:hAnsi="Arial" w:cs="Arial"/>
            <w:color w:val="0B77B6"/>
            <w:sz w:val="18"/>
            <w:szCs w:val="18"/>
            <w:shd w:val="clear" w:color="auto" w:fill="FFFFFF"/>
          </w:rPr>
          <w:t>/</w:t>
        </w:r>
        <w:r w:rsidRPr="00991487">
          <w:rPr>
            <w:rStyle w:val="-"/>
            <w:rFonts w:ascii="Arial" w:hAnsi="Arial" w:cs="Arial"/>
            <w:color w:val="0B77B6"/>
            <w:sz w:val="18"/>
            <w:szCs w:val="18"/>
            <w:shd w:val="clear" w:color="auto" w:fill="FFFFFF"/>
            <w:lang w:val="en-US"/>
          </w:rPr>
          <w:t>uoa</w:t>
        </w:r>
        <w:r w:rsidRPr="00991487">
          <w:rPr>
            <w:rStyle w:val="-"/>
            <w:rFonts w:ascii="Arial" w:hAnsi="Arial" w:cs="Arial"/>
            <w:color w:val="0B77B6"/>
            <w:sz w:val="18"/>
            <w:szCs w:val="18"/>
            <w:shd w:val="clear" w:color="auto" w:fill="FFFFFF"/>
          </w:rPr>
          <w:t>/</w:t>
        </w:r>
        <w:r w:rsidRPr="00991487">
          <w:rPr>
            <w:rStyle w:val="-"/>
            <w:rFonts w:ascii="Arial" w:hAnsi="Arial" w:cs="Arial"/>
            <w:color w:val="0B77B6"/>
            <w:sz w:val="18"/>
            <w:szCs w:val="18"/>
            <w:shd w:val="clear" w:color="auto" w:fill="FFFFFF"/>
            <w:lang w:val="en-US"/>
          </w:rPr>
          <w:t>j</w:t>
        </w:r>
        <w:r w:rsidRPr="00991487">
          <w:rPr>
            <w:rStyle w:val="-"/>
            <w:rFonts w:ascii="Arial" w:hAnsi="Arial" w:cs="Arial"/>
            <w:color w:val="0B77B6"/>
            <w:sz w:val="18"/>
            <w:szCs w:val="18"/>
            <w:shd w:val="clear" w:color="auto" w:fill="FFFFFF"/>
          </w:rPr>
          <w:t>.</w:t>
        </w:r>
        <w:r w:rsidRPr="00991487">
          <w:rPr>
            <w:rStyle w:val="-"/>
            <w:rFonts w:ascii="Arial" w:hAnsi="Arial" w:cs="Arial"/>
            <w:color w:val="0B77B6"/>
            <w:sz w:val="18"/>
            <w:szCs w:val="18"/>
            <w:shd w:val="clear" w:color="auto" w:fill="FFFFFF"/>
            <w:lang w:val="en-US"/>
          </w:rPr>
          <w:t>php</w:t>
        </w:r>
        <w:r w:rsidRPr="00991487">
          <w:rPr>
            <w:rStyle w:val="-"/>
            <w:rFonts w:ascii="Arial" w:hAnsi="Arial" w:cs="Arial"/>
            <w:color w:val="0B77B6"/>
            <w:sz w:val="18"/>
            <w:szCs w:val="18"/>
            <w:shd w:val="clear" w:color="auto" w:fill="FFFFFF"/>
          </w:rPr>
          <w:t>?</w:t>
        </w:r>
        <w:r w:rsidRPr="00991487">
          <w:rPr>
            <w:rStyle w:val="-"/>
            <w:rFonts w:ascii="Arial" w:hAnsi="Arial" w:cs="Arial"/>
            <w:color w:val="0B77B6"/>
            <w:sz w:val="18"/>
            <w:szCs w:val="18"/>
            <w:shd w:val="clear" w:color="auto" w:fill="FFFFFF"/>
            <w:lang w:val="en-US"/>
          </w:rPr>
          <w:t>MTID</w:t>
        </w:r>
        <w:r w:rsidRPr="00991487">
          <w:rPr>
            <w:rStyle w:val="-"/>
            <w:rFonts w:ascii="Arial" w:hAnsi="Arial" w:cs="Arial"/>
            <w:color w:val="0B77B6"/>
            <w:sz w:val="18"/>
            <w:szCs w:val="18"/>
            <w:shd w:val="clear" w:color="auto" w:fill="FFFFFF"/>
          </w:rPr>
          <w:t>=</w:t>
        </w:r>
        <w:r w:rsidRPr="00991487">
          <w:rPr>
            <w:rStyle w:val="-"/>
            <w:rFonts w:ascii="Arial" w:hAnsi="Arial" w:cs="Arial"/>
            <w:color w:val="0B77B6"/>
            <w:sz w:val="18"/>
            <w:szCs w:val="18"/>
            <w:shd w:val="clear" w:color="auto" w:fill="FFFFFF"/>
            <w:lang w:val="en-US"/>
          </w:rPr>
          <w:t>m</w:t>
        </w:r>
        <w:r w:rsidRPr="00991487">
          <w:rPr>
            <w:rStyle w:val="-"/>
            <w:rFonts w:ascii="Arial" w:hAnsi="Arial" w:cs="Arial"/>
            <w:color w:val="0B77B6"/>
            <w:sz w:val="18"/>
            <w:szCs w:val="18"/>
            <w:shd w:val="clear" w:color="auto" w:fill="FFFFFF"/>
          </w:rPr>
          <w:t>5</w:t>
        </w:r>
        <w:r w:rsidRPr="00991487">
          <w:rPr>
            <w:rStyle w:val="-"/>
            <w:rFonts w:ascii="Arial" w:hAnsi="Arial" w:cs="Arial"/>
            <w:color w:val="0B77B6"/>
            <w:sz w:val="18"/>
            <w:szCs w:val="18"/>
            <w:shd w:val="clear" w:color="auto" w:fill="FFFFFF"/>
            <w:lang w:val="en-US"/>
          </w:rPr>
          <w:t>d</w:t>
        </w:r>
        <w:r w:rsidRPr="00991487">
          <w:rPr>
            <w:rStyle w:val="-"/>
            <w:rFonts w:ascii="Arial" w:hAnsi="Arial" w:cs="Arial"/>
            <w:color w:val="0B77B6"/>
            <w:sz w:val="18"/>
            <w:szCs w:val="18"/>
            <w:shd w:val="clear" w:color="auto" w:fill="FFFFFF"/>
          </w:rPr>
          <w:t>9786</w:t>
        </w:r>
        <w:r w:rsidRPr="00991487">
          <w:rPr>
            <w:rStyle w:val="-"/>
            <w:rFonts w:ascii="Arial" w:hAnsi="Arial" w:cs="Arial"/>
            <w:color w:val="0B77B6"/>
            <w:sz w:val="18"/>
            <w:szCs w:val="18"/>
            <w:shd w:val="clear" w:color="auto" w:fill="FFFFFF"/>
            <w:lang w:val="en-US"/>
          </w:rPr>
          <w:t>e</w:t>
        </w:r>
        <w:r w:rsidRPr="00991487">
          <w:rPr>
            <w:rStyle w:val="-"/>
            <w:rFonts w:ascii="Arial" w:hAnsi="Arial" w:cs="Arial"/>
            <w:color w:val="0B77B6"/>
            <w:sz w:val="18"/>
            <w:szCs w:val="18"/>
            <w:shd w:val="clear" w:color="auto" w:fill="FFFFFF"/>
          </w:rPr>
          <w:t>0694</w:t>
        </w:r>
        <w:r w:rsidRPr="00991487">
          <w:rPr>
            <w:rStyle w:val="-"/>
            <w:rFonts w:ascii="Arial" w:hAnsi="Arial" w:cs="Arial"/>
            <w:color w:val="0B77B6"/>
            <w:sz w:val="18"/>
            <w:szCs w:val="18"/>
            <w:shd w:val="clear" w:color="auto" w:fill="FFFFFF"/>
            <w:lang w:val="en-US"/>
          </w:rPr>
          <w:t>a</w:t>
        </w:r>
        <w:r w:rsidRPr="00991487">
          <w:rPr>
            <w:rStyle w:val="-"/>
            <w:rFonts w:ascii="Arial" w:hAnsi="Arial" w:cs="Arial"/>
            <w:color w:val="0B77B6"/>
            <w:sz w:val="18"/>
            <w:szCs w:val="18"/>
            <w:shd w:val="clear" w:color="auto" w:fill="FFFFFF"/>
          </w:rPr>
          <w:t>67</w:t>
        </w:r>
        <w:r w:rsidRPr="00991487">
          <w:rPr>
            <w:rStyle w:val="-"/>
            <w:rFonts w:ascii="Arial" w:hAnsi="Arial" w:cs="Arial"/>
            <w:color w:val="0B77B6"/>
            <w:sz w:val="18"/>
            <w:szCs w:val="18"/>
            <w:shd w:val="clear" w:color="auto" w:fill="FFFFFF"/>
            <w:lang w:val="en-US"/>
          </w:rPr>
          <w:t>da</w:t>
        </w:r>
        <w:r w:rsidRPr="00991487">
          <w:rPr>
            <w:rStyle w:val="-"/>
            <w:rFonts w:ascii="Arial" w:hAnsi="Arial" w:cs="Arial"/>
            <w:color w:val="0B77B6"/>
            <w:sz w:val="18"/>
            <w:szCs w:val="18"/>
            <w:shd w:val="clear" w:color="auto" w:fill="FFFFFF"/>
          </w:rPr>
          <w:t>7</w:t>
        </w:r>
        <w:r w:rsidRPr="00991487">
          <w:rPr>
            <w:rStyle w:val="-"/>
            <w:rFonts w:ascii="Arial" w:hAnsi="Arial" w:cs="Arial"/>
            <w:color w:val="0B77B6"/>
            <w:sz w:val="18"/>
            <w:szCs w:val="18"/>
            <w:shd w:val="clear" w:color="auto" w:fill="FFFFFF"/>
            <w:lang w:val="en-US"/>
          </w:rPr>
          <w:t>ce</w:t>
        </w:r>
        <w:r w:rsidRPr="00991487">
          <w:rPr>
            <w:rStyle w:val="-"/>
            <w:rFonts w:ascii="Arial" w:hAnsi="Arial" w:cs="Arial"/>
            <w:color w:val="0B77B6"/>
            <w:sz w:val="18"/>
            <w:szCs w:val="18"/>
            <w:shd w:val="clear" w:color="auto" w:fill="FFFFFF"/>
          </w:rPr>
          <w:t>11</w:t>
        </w:r>
        <w:r w:rsidRPr="00991487">
          <w:rPr>
            <w:rStyle w:val="-"/>
            <w:rFonts w:ascii="Arial" w:hAnsi="Arial" w:cs="Arial"/>
            <w:color w:val="0B77B6"/>
            <w:sz w:val="18"/>
            <w:szCs w:val="18"/>
            <w:shd w:val="clear" w:color="auto" w:fill="FFFFFF"/>
            <w:lang w:val="en-US"/>
          </w:rPr>
          <w:t>c</w:t>
        </w:r>
        <w:r w:rsidRPr="00991487">
          <w:rPr>
            <w:rStyle w:val="-"/>
            <w:rFonts w:ascii="Arial" w:hAnsi="Arial" w:cs="Arial"/>
            <w:color w:val="0B77B6"/>
            <w:sz w:val="18"/>
            <w:szCs w:val="18"/>
            <w:shd w:val="clear" w:color="auto" w:fill="FFFFFF"/>
          </w:rPr>
          <w:t>718352</w:t>
        </w:r>
        <w:r w:rsidRPr="00991487">
          <w:rPr>
            <w:rStyle w:val="-"/>
            <w:rFonts w:ascii="Arial" w:hAnsi="Arial" w:cs="Arial"/>
            <w:color w:val="0B77B6"/>
            <w:sz w:val="18"/>
            <w:szCs w:val="18"/>
            <w:shd w:val="clear" w:color="auto" w:fill="FFFFFF"/>
            <w:lang w:val="en-US"/>
          </w:rPr>
          <w:t>e</w:t>
        </w:r>
        <w:r w:rsidRPr="00991487">
          <w:rPr>
            <w:rStyle w:val="-"/>
            <w:rFonts w:ascii="Arial" w:hAnsi="Arial" w:cs="Arial"/>
            <w:color w:val="0B77B6"/>
            <w:sz w:val="18"/>
            <w:szCs w:val="18"/>
            <w:shd w:val="clear" w:color="auto" w:fill="FFFFFF"/>
          </w:rPr>
          <w:t>223</w:t>
        </w:r>
      </w:hyperlink>
    </w:p>
    <w:p w:rsidR="00B20F59" w:rsidRPr="00991487" w:rsidRDefault="00991487" w:rsidP="00B20F59">
      <w:pPr>
        <w:jc w:val="both"/>
        <w:rPr>
          <w:lang w:val="en-US"/>
        </w:rPr>
      </w:pPr>
      <w:r w:rsidRPr="00991487">
        <w:rPr>
          <w:rStyle w:val="a3"/>
          <w:rFonts w:ascii="Arial" w:hAnsi="Arial" w:cs="Arial"/>
          <w:color w:val="000000"/>
          <w:sz w:val="18"/>
          <w:szCs w:val="18"/>
          <w:shd w:val="clear" w:color="auto" w:fill="FFFFFF"/>
          <w:lang w:val="en-US"/>
        </w:rPr>
        <w:t>Phone: </w:t>
      </w:r>
      <w:r>
        <w:rPr>
          <w:rFonts w:ascii="Arial" w:hAnsi="Arial" w:cs="Arial"/>
          <w:color w:val="000000"/>
          <w:sz w:val="18"/>
          <w:szCs w:val="18"/>
          <w:shd w:val="clear" w:color="auto" w:fill="FFFFFF"/>
          <w:lang w:val="en-US"/>
        </w:rPr>
        <w:t>+302107277</w:t>
      </w:r>
      <w:r w:rsidRPr="00991487">
        <w:rPr>
          <w:rFonts w:ascii="Arial" w:hAnsi="Arial" w:cs="Arial"/>
          <w:color w:val="000000"/>
          <w:sz w:val="18"/>
          <w:szCs w:val="18"/>
          <w:shd w:val="clear" w:color="auto" w:fill="FFFFFF"/>
          <w:lang w:val="en-US"/>
        </w:rPr>
        <w:t>945</w:t>
      </w:r>
      <w:r w:rsidRPr="00991487">
        <w:rPr>
          <w:rFonts w:ascii="Arial" w:hAnsi="Arial" w:cs="Arial"/>
          <w:color w:val="000000"/>
          <w:sz w:val="18"/>
          <w:szCs w:val="18"/>
          <w:lang w:val="en-US"/>
        </w:rPr>
        <w:br/>
      </w:r>
      <w:r w:rsidRPr="00991487">
        <w:rPr>
          <w:rStyle w:val="a3"/>
          <w:rFonts w:ascii="Arial" w:hAnsi="Arial" w:cs="Arial"/>
          <w:color w:val="000000"/>
          <w:sz w:val="18"/>
          <w:szCs w:val="18"/>
          <w:shd w:val="clear" w:color="auto" w:fill="FFFFFF"/>
          <w:lang w:val="en-US"/>
        </w:rPr>
        <w:t>E-mail: </w:t>
      </w:r>
      <w:r>
        <w:rPr>
          <w:rFonts w:ascii="Arial" w:hAnsi="Arial" w:cs="Arial"/>
          <w:color w:val="000000"/>
          <w:sz w:val="18"/>
          <w:szCs w:val="18"/>
          <w:shd w:val="clear" w:color="auto" w:fill="FFFFFF"/>
          <w:lang w:val="en-US"/>
        </w:rPr>
        <w:t>asralli</w:t>
      </w:r>
      <w:r w:rsidRPr="00991487">
        <w:rPr>
          <w:rFonts w:ascii="Arial" w:hAnsi="Arial" w:cs="Arial"/>
          <w:color w:val="000000"/>
          <w:sz w:val="18"/>
          <w:szCs w:val="18"/>
          <w:shd w:val="clear" w:color="auto" w:fill="FFFFFF"/>
          <w:lang w:val="en-US"/>
        </w:rPr>
        <w:t xml:space="preserve"> (at) psych.uoa.gr</w:t>
      </w:r>
    </w:p>
    <w:p w:rsidR="00B20F59" w:rsidRPr="00B20F59" w:rsidRDefault="00B20F59" w:rsidP="00B20F59">
      <w:pPr>
        <w:jc w:val="both"/>
        <w:rPr>
          <w:lang w:val="en-US"/>
        </w:rPr>
      </w:pPr>
      <w:r w:rsidRPr="00991487">
        <w:rPr>
          <w:b/>
          <w:lang w:val="en-US"/>
        </w:rPr>
        <w:t>Personal website:</w:t>
      </w:r>
      <w:r w:rsidRPr="00B20F59">
        <w:rPr>
          <w:lang w:val="en-US"/>
        </w:rPr>
        <w:t xml:space="preserve"> https://uoa.academia.edu/Asimina Ralli</w:t>
      </w:r>
    </w:p>
    <w:p w:rsidR="00B20F59" w:rsidRPr="00B20F59" w:rsidRDefault="00B20F59" w:rsidP="00B20F59">
      <w:pPr>
        <w:jc w:val="both"/>
        <w:rPr>
          <w:lang w:val="en-US"/>
        </w:rPr>
      </w:pPr>
      <w:r w:rsidRPr="00B20F59">
        <w:rPr>
          <w:lang w:val="en-US"/>
        </w:rPr>
        <w:t xml:space="preserve">                                 https://www.researchgate.net/profile/Asimina_Ralli</w:t>
      </w:r>
    </w:p>
    <w:p w:rsidR="00B20F59" w:rsidRPr="00B20F59" w:rsidRDefault="00B20F59" w:rsidP="00B20F59">
      <w:pPr>
        <w:jc w:val="both"/>
        <w:rPr>
          <w:lang w:val="en-US"/>
        </w:rPr>
      </w:pPr>
    </w:p>
    <w:p w:rsidR="00991487" w:rsidRDefault="00991487" w:rsidP="00B20F59">
      <w:pPr>
        <w:jc w:val="both"/>
        <w:rPr>
          <w:lang w:val="en-US"/>
        </w:rPr>
      </w:pPr>
    </w:p>
    <w:p w:rsidR="00991487" w:rsidRDefault="00991487" w:rsidP="00B20F59">
      <w:pPr>
        <w:jc w:val="both"/>
        <w:rPr>
          <w:lang w:val="en-US"/>
        </w:rPr>
      </w:pPr>
    </w:p>
    <w:p w:rsidR="00991487" w:rsidRDefault="00991487" w:rsidP="00B20F59">
      <w:pPr>
        <w:jc w:val="both"/>
        <w:rPr>
          <w:lang w:val="en-US"/>
        </w:rPr>
      </w:pPr>
    </w:p>
    <w:p w:rsidR="00B20F59" w:rsidRPr="00991487" w:rsidRDefault="00B20F59" w:rsidP="00B20F59">
      <w:pPr>
        <w:jc w:val="both"/>
        <w:rPr>
          <w:b/>
          <w:lang w:val="en-US"/>
        </w:rPr>
      </w:pPr>
      <w:r w:rsidRPr="00991487">
        <w:rPr>
          <w:b/>
          <w:lang w:val="en-US"/>
        </w:rPr>
        <w:lastRenderedPageBreak/>
        <w:t>Recent publications</w:t>
      </w:r>
    </w:p>
    <w:p w:rsidR="00B20F59" w:rsidRPr="00B20F59" w:rsidRDefault="00B20F59" w:rsidP="001C4373">
      <w:pPr>
        <w:ind w:firstLine="720"/>
        <w:jc w:val="both"/>
        <w:rPr>
          <w:lang w:val="en-US"/>
        </w:rPr>
      </w:pPr>
      <w:r w:rsidRPr="00B20F59">
        <w:rPr>
          <w:lang w:val="en-US"/>
        </w:rPr>
        <w:t xml:space="preserve">Mouzaki, A. Spyropoulou, E. </w:t>
      </w:r>
      <w:r w:rsidRPr="001C4373">
        <w:rPr>
          <w:u w:val="single"/>
          <w:lang w:val="en-US"/>
        </w:rPr>
        <w:t>Ralli, A.M.,</w:t>
      </w:r>
      <w:r w:rsidRPr="00B20F59">
        <w:rPr>
          <w:lang w:val="en-US"/>
        </w:rPr>
        <w:t xml:space="preserve"> Antoniou, F., Diamanti, V., Papaioannou, S. (2020). The Dimensionality of Oral Language Ability: Evidence From Young Greek Children, </w:t>
      </w:r>
      <w:r w:rsidRPr="001C4373">
        <w:rPr>
          <w:i/>
          <w:lang w:val="en-US"/>
        </w:rPr>
        <w:t>Journal of Speech, language and Hearing Research</w:t>
      </w:r>
      <w:r w:rsidRPr="00B20F59">
        <w:rPr>
          <w:lang w:val="en-US"/>
        </w:rPr>
        <w:t>, 63 (8), 2732-2751.</w:t>
      </w:r>
    </w:p>
    <w:p w:rsidR="00B20F59" w:rsidRPr="00B20F59" w:rsidRDefault="00B20F59" w:rsidP="001C4373">
      <w:pPr>
        <w:ind w:firstLine="720"/>
        <w:jc w:val="both"/>
        <w:rPr>
          <w:lang w:val="en-US"/>
        </w:rPr>
      </w:pPr>
      <w:r w:rsidRPr="001C4373">
        <w:rPr>
          <w:u w:val="single"/>
          <w:lang w:val="en-US"/>
        </w:rPr>
        <w:t>Ralli, A. M.,</w:t>
      </w:r>
      <w:r w:rsidRPr="00B20F59">
        <w:rPr>
          <w:lang w:val="en-US"/>
        </w:rPr>
        <w:t xml:space="preserve"> Roussos, P., Kazali, E. &amp; Konstantopoulou P. (2020). Adjustment, Psychometric Evaluation and Standardization of the Oral Speech Assessment Scale and Literacy Skills for Preschool Children, </w:t>
      </w:r>
      <w:r w:rsidRPr="001C4373">
        <w:rPr>
          <w:i/>
          <w:lang w:val="en-US"/>
        </w:rPr>
        <w:t>Investigating the child’s world</w:t>
      </w:r>
      <w:r w:rsidRPr="00B20F59">
        <w:rPr>
          <w:lang w:val="en-US"/>
        </w:rPr>
        <w:t>, 16, 18-41.</w:t>
      </w:r>
    </w:p>
    <w:p w:rsidR="00B20F59" w:rsidRPr="00B20F59" w:rsidRDefault="00B20F59" w:rsidP="001C4373">
      <w:pPr>
        <w:ind w:firstLine="720"/>
        <w:jc w:val="both"/>
        <w:rPr>
          <w:lang w:val="en-US"/>
        </w:rPr>
      </w:pPr>
      <w:r w:rsidRPr="00B20F59">
        <w:rPr>
          <w:lang w:val="en-US"/>
        </w:rPr>
        <w:t xml:space="preserve">Ralli, </w:t>
      </w:r>
      <w:r>
        <w:t>Α</w:t>
      </w:r>
      <w:r w:rsidRPr="00B20F59">
        <w:rPr>
          <w:lang w:val="en-US"/>
        </w:rPr>
        <w:t>.</w:t>
      </w:r>
      <w:r>
        <w:t>Μ</w:t>
      </w:r>
      <w:r w:rsidRPr="00B20F59">
        <w:rPr>
          <w:lang w:val="en-US"/>
        </w:rPr>
        <w:t xml:space="preserve">. (2019). </w:t>
      </w:r>
      <w:r w:rsidRPr="001C4373">
        <w:rPr>
          <w:i/>
          <w:lang w:val="en-US"/>
        </w:rPr>
        <w:t>Language development: Infancy, childhood and adolescence</w:t>
      </w:r>
      <w:r w:rsidRPr="00B20F59">
        <w:rPr>
          <w:lang w:val="en-US"/>
        </w:rPr>
        <w:t>, Gutenberg, Athens.</w:t>
      </w:r>
    </w:p>
    <w:p w:rsidR="00B20F59" w:rsidRPr="00B20F59" w:rsidRDefault="00B20F59" w:rsidP="001C4373">
      <w:pPr>
        <w:ind w:firstLine="720"/>
        <w:jc w:val="both"/>
        <w:rPr>
          <w:lang w:val="en-US"/>
        </w:rPr>
      </w:pPr>
      <w:r w:rsidRPr="001C4373">
        <w:rPr>
          <w:u w:val="single"/>
          <w:lang w:val="en-US"/>
        </w:rPr>
        <w:t>Ralli, A. M.,</w:t>
      </w:r>
      <w:r w:rsidRPr="00B20F59">
        <w:rPr>
          <w:lang w:val="en-US"/>
        </w:rPr>
        <w:t xml:space="preserve"> &amp; Niasti, K. A. (2018). Taxonomic and thematic categorizations from preschool years to adulthood: Looking behind the choices. </w:t>
      </w:r>
      <w:r w:rsidRPr="001C4373">
        <w:rPr>
          <w:i/>
          <w:lang w:val="en-US"/>
        </w:rPr>
        <w:t>Cognition, Brain, Behavior: An Interdisciplinary Journal</w:t>
      </w:r>
      <w:r w:rsidRPr="00B20F59">
        <w:rPr>
          <w:lang w:val="en-US"/>
        </w:rPr>
        <w:t>, 22(4), 197–213.</w:t>
      </w:r>
    </w:p>
    <w:p w:rsidR="00B20F59" w:rsidRPr="00B20F59" w:rsidRDefault="00B20F59" w:rsidP="001C4373">
      <w:pPr>
        <w:ind w:firstLine="720"/>
        <w:jc w:val="both"/>
        <w:rPr>
          <w:lang w:val="en-US"/>
        </w:rPr>
      </w:pPr>
      <w:r w:rsidRPr="00B20F59">
        <w:rPr>
          <w:lang w:val="en-US"/>
        </w:rPr>
        <w:t xml:space="preserve">Diakogiorgi, K. </w:t>
      </w:r>
      <w:r w:rsidRPr="001C4373">
        <w:rPr>
          <w:u w:val="single"/>
          <w:lang w:val="en-US"/>
        </w:rPr>
        <w:t>Ralli, A.M.,</w:t>
      </w:r>
      <w:r w:rsidRPr="00B20F59">
        <w:rPr>
          <w:lang w:val="en-US"/>
        </w:rPr>
        <w:t xml:space="preserve"> Kalogeri, V., Georgoulia, F. (2018). Patterns of spelling errors of primary school students with dyslexia: a linguistic analysis, </w:t>
      </w:r>
      <w:r w:rsidRPr="001C4373">
        <w:rPr>
          <w:i/>
          <w:lang w:val="en-US"/>
        </w:rPr>
        <w:t>Hellenic Review of Special Education</w:t>
      </w:r>
      <w:r w:rsidRPr="00B20F59">
        <w:rPr>
          <w:lang w:val="en-US"/>
        </w:rPr>
        <w:t>, 5, 149-180.</w:t>
      </w:r>
    </w:p>
    <w:p w:rsidR="00B20F59" w:rsidRPr="00B20F59" w:rsidRDefault="00B20F59" w:rsidP="001C4373">
      <w:pPr>
        <w:ind w:firstLine="720"/>
        <w:jc w:val="both"/>
        <w:rPr>
          <w:lang w:val="en-US"/>
        </w:rPr>
      </w:pPr>
      <w:r w:rsidRPr="001C4373">
        <w:rPr>
          <w:u w:val="single"/>
          <w:lang w:val="en-US"/>
        </w:rPr>
        <w:t>Ralli, A. M.,</w:t>
      </w:r>
      <w:r w:rsidRPr="00B20F59">
        <w:rPr>
          <w:lang w:val="en-US"/>
        </w:rPr>
        <w:t xml:space="preserve"> Schiza, M., Tsiatsiou, A. (2017). Language and Psychosocial Skills of Institutionalized Children in Greece, </w:t>
      </w:r>
      <w:r w:rsidRPr="001C4373">
        <w:rPr>
          <w:i/>
          <w:lang w:val="en-US"/>
        </w:rPr>
        <w:t>The Open Family Studies Journal</w:t>
      </w:r>
      <w:r w:rsidRPr="00B20F59">
        <w:rPr>
          <w:lang w:val="en-US"/>
        </w:rPr>
        <w:t xml:space="preserve"> 9(1), 76-87.</w:t>
      </w:r>
    </w:p>
    <w:p w:rsidR="00B20F59" w:rsidRPr="00B20F59" w:rsidRDefault="00B20F59" w:rsidP="00B20F59">
      <w:pPr>
        <w:jc w:val="both"/>
        <w:rPr>
          <w:lang w:val="en-US"/>
        </w:rPr>
      </w:pPr>
      <w:r w:rsidRPr="00B20F59">
        <w:rPr>
          <w:lang w:val="en-US"/>
        </w:rPr>
        <w:t xml:space="preserve">Diamanti V., Mouzaki, A., </w:t>
      </w:r>
      <w:r w:rsidRPr="001C4373">
        <w:rPr>
          <w:u w:val="single"/>
          <w:lang w:val="en-US"/>
        </w:rPr>
        <w:t>Ralli, A. M.,</w:t>
      </w:r>
      <w:r w:rsidRPr="00B20F59">
        <w:rPr>
          <w:lang w:val="en-US"/>
        </w:rPr>
        <w:t xml:space="preserve"> Antoniou, F., Protopapas (2017). Preschool Phonological and Morphological Awareness As Longitudinal Predictors of Early Reading and Spelling Development in Greek. </w:t>
      </w:r>
      <w:r w:rsidRPr="001C4373">
        <w:rPr>
          <w:i/>
          <w:lang w:val="en-US"/>
        </w:rPr>
        <w:t>Frontiers in Psychology</w:t>
      </w:r>
      <w:r w:rsidRPr="00B20F59">
        <w:rPr>
          <w:lang w:val="en-US"/>
        </w:rPr>
        <w:t>, 8, 2039.</w:t>
      </w:r>
    </w:p>
    <w:p w:rsidR="00B20F59" w:rsidRPr="00B20F59" w:rsidRDefault="00B20F59" w:rsidP="001C4373">
      <w:pPr>
        <w:ind w:firstLine="720"/>
        <w:jc w:val="both"/>
        <w:rPr>
          <w:lang w:val="en-US"/>
        </w:rPr>
      </w:pPr>
      <w:r w:rsidRPr="00B20F59">
        <w:rPr>
          <w:lang w:val="en-US"/>
        </w:rPr>
        <w:t xml:space="preserve">Diamanti, V., Benaki, A., Mouzaki, A., </w:t>
      </w:r>
      <w:r w:rsidRPr="001C4373">
        <w:rPr>
          <w:u w:val="single"/>
          <w:lang w:val="en-US"/>
        </w:rPr>
        <w:t>Ralli. A.M.,</w:t>
      </w:r>
      <w:r w:rsidRPr="00B20F59">
        <w:rPr>
          <w:lang w:val="en-US"/>
        </w:rPr>
        <w:t xml:space="preserve"> Antoniou, F., Papaioannou, S., &amp; Protopapas, A. (2017). Development of early morphological awareness in Greek: Epilinguistic vs. metalinguistic and inflectional vs. derivational awareness. </w:t>
      </w:r>
      <w:r w:rsidRPr="001C4373">
        <w:rPr>
          <w:i/>
          <w:lang w:val="en-US"/>
        </w:rPr>
        <w:t>Applied Psycholinguistics</w:t>
      </w:r>
      <w:r w:rsidRPr="00B20F59">
        <w:rPr>
          <w:lang w:val="en-US"/>
        </w:rPr>
        <w:t>, 39(3), 1-23.</w:t>
      </w:r>
    </w:p>
    <w:p w:rsidR="00B20F59" w:rsidRPr="00B20F59" w:rsidRDefault="00B20F59" w:rsidP="001C4373">
      <w:pPr>
        <w:ind w:firstLine="720"/>
        <w:jc w:val="both"/>
        <w:rPr>
          <w:lang w:val="en-US"/>
        </w:rPr>
      </w:pPr>
      <w:r w:rsidRPr="001C4373">
        <w:rPr>
          <w:u w:val="single"/>
          <w:lang w:val="en-US"/>
        </w:rPr>
        <w:t>Ralli, A. M.</w:t>
      </w:r>
      <w:r w:rsidRPr="00B20F59">
        <w:rPr>
          <w:lang w:val="en-US"/>
        </w:rPr>
        <w:t xml:space="preserve"> &amp; Palikara, O. (2017). </w:t>
      </w:r>
      <w:r w:rsidRPr="001C4373">
        <w:rPr>
          <w:i/>
          <w:lang w:val="en-US"/>
        </w:rPr>
        <w:t>Developmental language disorder: Integration, assessment and intervention</w:t>
      </w:r>
      <w:r w:rsidRPr="00B20F59">
        <w:rPr>
          <w:lang w:val="en-US"/>
        </w:rPr>
        <w:t>. (Eds.), Gutenberg, Athens.</w:t>
      </w:r>
    </w:p>
    <w:p w:rsidR="00B20F59" w:rsidRPr="00B20F59" w:rsidRDefault="00B20F59" w:rsidP="001C4373">
      <w:pPr>
        <w:ind w:firstLine="720"/>
        <w:jc w:val="both"/>
        <w:rPr>
          <w:lang w:val="en-US"/>
        </w:rPr>
      </w:pPr>
      <w:r w:rsidRPr="001C4373">
        <w:rPr>
          <w:u w:val="single"/>
          <w:lang w:val="en-US"/>
        </w:rPr>
        <w:t>Ralli, A.M.,</w:t>
      </w:r>
      <w:r w:rsidRPr="00B20F59">
        <w:rPr>
          <w:lang w:val="en-US"/>
        </w:rPr>
        <w:t xml:space="preserve"> Karagianopoulou, D., Antaraki, H. (2017). The relationship between students' language and psychosocial skills: Educational implications, </w:t>
      </w:r>
      <w:r w:rsidRPr="001C4373">
        <w:rPr>
          <w:i/>
          <w:lang w:val="en-US"/>
        </w:rPr>
        <w:t>Preschool and Primary Education</w:t>
      </w:r>
      <w:r w:rsidRPr="00B20F59">
        <w:rPr>
          <w:lang w:val="en-US"/>
        </w:rPr>
        <w:t>, 5(1), 84-96.</w:t>
      </w:r>
    </w:p>
    <w:p w:rsidR="00B20F59" w:rsidRPr="00B20F59" w:rsidRDefault="00B20F59" w:rsidP="001C4373">
      <w:pPr>
        <w:ind w:firstLine="720"/>
        <w:jc w:val="both"/>
        <w:rPr>
          <w:lang w:val="en-US"/>
        </w:rPr>
      </w:pPr>
      <w:r w:rsidRPr="001C4373">
        <w:rPr>
          <w:u w:val="single"/>
          <w:lang w:val="en-US"/>
        </w:rPr>
        <w:t>Ralli, A. M.</w:t>
      </w:r>
      <w:r w:rsidRPr="00B20F59">
        <w:rPr>
          <w:lang w:val="en-US"/>
        </w:rPr>
        <w:t xml:space="preserve"> (2016). The impact of contextual factors on response patterns of novel word pairings, </w:t>
      </w:r>
      <w:r w:rsidRPr="001C4373">
        <w:rPr>
          <w:i/>
          <w:lang w:val="en-US"/>
        </w:rPr>
        <w:t>Universal Journal of Psychology</w:t>
      </w:r>
      <w:r w:rsidRPr="00B20F59">
        <w:rPr>
          <w:lang w:val="en-US"/>
        </w:rPr>
        <w:t>, 4 (6), 261-269.</w:t>
      </w:r>
    </w:p>
    <w:p w:rsidR="00B20F59" w:rsidRPr="00B20F59" w:rsidRDefault="00B20F59" w:rsidP="001C4373">
      <w:pPr>
        <w:ind w:firstLine="720"/>
        <w:jc w:val="both"/>
        <w:rPr>
          <w:lang w:val="en-US"/>
        </w:rPr>
      </w:pPr>
      <w:r w:rsidRPr="00B20F59">
        <w:rPr>
          <w:lang w:val="en-US"/>
        </w:rPr>
        <w:t xml:space="preserve">Tsioutra X., Voniati L., Papaioannou S., Mouzaki A., Antoniou, F. Ralli, A.M., Diamanti, V. (2016) Investigation of pragmatic skills in Greek typically developing children aged 4-7 years. In </w:t>
      </w:r>
      <w:r w:rsidRPr="001C4373">
        <w:rPr>
          <w:i/>
          <w:lang w:val="en-US"/>
        </w:rPr>
        <w:t>Proceedings of the 2nd Greek Conference for the Promotion of Educational Innovation</w:t>
      </w:r>
      <w:r w:rsidRPr="00B20F59">
        <w:rPr>
          <w:lang w:val="en-US"/>
        </w:rPr>
        <w:t>, 679-687.</w:t>
      </w:r>
    </w:p>
    <w:p w:rsidR="00B20F59" w:rsidRPr="00B20F59" w:rsidRDefault="001C4373" w:rsidP="001C4373">
      <w:pPr>
        <w:ind w:firstLine="720"/>
        <w:jc w:val="both"/>
        <w:rPr>
          <w:lang w:val="en-US"/>
        </w:rPr>
      </w:pPr>
      <w:r w:rsidRPr="001C4373">
        <w:rPr>
          <w:u w:val="single"/>
          <w:lang w:val="en-US"/>
        </w:rPr>
        <w:t>Ralli, A.,</w:t>
      </w:r>
      <w:r w:rsidR="00B20F59" w:rsidRPr="001C4373">
        <w:rPr>
          <w:u w:val="single"/>
          <w:lang w:val="en-US"/>
        </w:rPr>
        <w:t>M.,</w:t>
      </w:r>
      <w:r w:rsidR="00B20F59" w:rsidRPr="00B20F59">
        <w:rPr>
          <w:lang w:val="en-US"/>
        </w:rPr>
        <w:t xml:space="preserve"> Polychroni, F. &amp; Lampi, K. (2016). Language and learning skills of Roma children. Special Issue "Psychology and Special Education" (Eds. A.S.  Antoniou), </w:t>
      </w:r>
      <w:r w:rsidR="00B20F59" w:rsidRPr="001C4373">
        <w:rPr>
          <w:i/>
          <w:lang w:val="en-US"/>
        </w:rPr>
        <w:t>Pedagogical Speech</w:t>
      </w:r>
      <w:r w:rsidR="00B20F59" w:rsidRPr="00B20F59">
        <w:rPr>
          <w:lang w:val="en-US"/>
        </w:rPr>
        <w:t>, 1, 113-134.</w:t>
      </w:r>
    </w:p>
    <w:p w:rsidR="00B20F59" w:rsidRPr="00B20F59" w:rsidRDefault="00B20F59" w:rsidP="001C4373">
      <w:pPr>
        <w:ind w:firstLine="720"/>
        <w:jc w:val="both"/>
        <w:rPr>
          <w:lang w:val="en-US"/>
        </w:rPr>
      </w:pPr>
      <w:r w:rsidRPr="00B20F59">
        <w:rPr>
          <w:lang w:val="en-US"/>
        </w:rPr>
        <w:t xml:space="preserve">Kanellou, M, Korvesi, E., </w:t>
      </w:r>
      <w:r w:rsidRPr="001C4373">
        <w:rPr>
          <w:u w:val="single"/>
          <w:lang w:val="en-US"/>
        </w:rPr>
        <w:t>Ralli, A.M.,</w:t>
      </w:r>
      <w:r w:rsidRPr="00B20F59">
        <w:rPr>
          <w:lang w:val="en-US"/>
        </w:rPr>
        <w:t xml:space="preserve"> Mouzaki, A., Antoniou, F., Diamanti, V., Papaioannou, S. (2016). Narrative Skills in Preschool &amp; Primary School Children, </w:t>
      </w:r>
      <w:r w:rsidRPr="001C4373">
        <w:rPr>
          <w:i/>
          <w:lang w:val="en-US"/>
        </w:rPr>
        <w:t>Special Issue in Literacy, Preschool and Primary Education</w:t>
      </w:r>
      <w:r w:rsidRPr="00B20F59">
        <w:rPr>
          <w:lang w:val="en-US"/>
        </w:rPr>
        <w:t>, 4 (1), 35-67.</w:t>
      </w:r>
    </w:p>
    <w:p w:rsidR="00B20F59" w:rsidRPr="00B20F59" w:rsidRDefault="00B20F59" w:rsidP="001C4373">
      <w:pPr>
        <w:ind w:firstLine="720"/>
        <w:jc w:val="both"/>
        <w:rPr>
          <w:lang w:val="en-US"/>
        </w:rPr>
      </w:pPr>
      <w:r w:rsidRPr="001C4373">
        <w:rPr>
          <w:u w:val="single"/>
          <w:lang w:val="en-US"/>
        </w:rPr>
        <w:t>Ralli, A.M.</w:t>
      </w:r>
      <w:r w:rsidRPr="00B20F59">
        <w:rPr>
          <w:lang w:val="en-US"/>
        </w:rPr>
        <w:t xml:space="preserve"> &amp; Charalampaki, Aik. (2015) Language and Mathematical skills in children with SLI, </w:t>
      </w:r>
      <w:r w:rsidRPr="001C4373">
        <w:rPr>
          <w:i/>
          <w:lang w:val="en-US"/>
        </w:rPr>
        <w:t>Journal of Psychology and Behavioral Science</w:t>
      </w:r>
      <w:r w:rsidR="001C4373">
        <w:rPr>
          <w:lang w:val="en-US"/>
        </w:rPr>
        <w:t>,</w:t>
      </w:r>
      <w:r w:rsidRPr="00B20F59">
        <w:rPr>
          <w:lang w:val="en-US"/>
        </w:rPr>
        <w:t xml:space="preserve"> 3 (2), 148-160.</w:t>
      </w:r>
    </w:p>
    <w:p w:rsidR="00B20F59" w:rsidRPr="001C4373" w:rsidRDefault="00B20F59" w:rsidP="001C4373">
      <w:pPr>
        <w:ind w:firstLine="720"/>
        <w:jc w:val="both"/>
      </w:pPr>
      <w:r w:rsidRPr="00B20F59">
        <w:rPr>
          <w:lang w:val="en-US"/>
        </w:rPr>
        <w:t xml:space="preserve">Papaioannou, S., Mouzaki, A., Antoniou, F., </w:t>
      </w:r>
      <w:r w:rsidRPr="001C4373">
        <w:rPr>
          <w:u w:val="single"/>
          <w:lang w:val="en-US"/>
        </w:rPr>
        <w:t>Ralli, A.M,</w:t>
      </w:r>
      <w:r w:rsidRPr="00B20F59">
        <w:rPr>
          <w:lang w:val="en-US"/>
        </w:rPr>
        <w:t xml:space="preserve"> Diamanti, V., Koukia-Koutelaki, F. (2015). Logometro: An innovative digital application for the assessment of language development in preschool and first school aged children</w:t>
      </w:r>
      <w:r w:rsidR="001C4373">
        <w:rPr>
          <w:lang w:val="en-US"/>
        </w:rPr>
        <w:t>.</w:t>
      </w:r>
      <w:r w:rsidRPr="00B20F59">
        <w:rPr>
          <w:lang w:val="en-US"/>
        </w:rPr>
        <w:t xml:space="preserve"> In </w:t>
      </w:r>
      <w:r w:rsidRPr="001C4373">
        <w:rPr>
          <w:i/>
          <w:lang w:val="en-US"/>
        </w:rPr>
        <w:t>Proceedings of the 1st Greek Conference for the Promotion of Educational Innovation</w:t>
      </w:r>
      <w:r w:rsidRPr="00B20F59">
        <w:rPr>
          <w:lang w:val="en-US"/>
        </w:rPr>
        <w:t>.</w:t>
      </w:r>
      <w:r w:rsidR="001C4373" w:rsidRPr="001C4373">
        <w:rPr>
          <w:lang w:val="en-US"/>
        </w:rPr>
        <w:t xml:space="preserve"> </w:t>
      </w:r>
      <w:r w:rsidR="001C4373">
        <w:t>1-9.</w:t>
      </w:r>
    </w:p>
    <w:p w:rsidR="00B20F59" w:rsidRPr="00B20F59" w:rsidRDefault="00B20F59" w:rsidP="00B20F59">
      <w:pPr>
        <w:jc w:val="both"/>
        <w:rPr>
          <w:lang w:val="en-US"/>
        </w:rPr>
      </w:pPr>
    </w:p>
    <w:p w:rsidR="00B20F59" w:rsidRPr="00B20F59" w:rsidRDefault="00B20F59" w:rsidP="001C4373">
      <w:pPr>
        <w:ind w:firstLine="720"/>
        <w:jc w:val="both"/>
        <w:rPr>
          <w:lang w:val="en-US"/>
        </w:rPr>
      </w:pPr>
      <w:r w:rsidRPr="00B20F59">
        <w:rPr>
          <w:lang w:val="en-US"/>
        </w:rPr>
        <w:t xml:space="preserve">Gaitanidou, A., </w:t>
      </w:r>
      <w:r w:rsidRPr="001C4373">
        <w:rPr>
          <w:u w:val="single"/>
          <w:lang w:val="en-US"/>
        </w:rPr>
        <w:t>Ralli, A.M</w:t>
      </w:r>
      <w:r w:rsidRPr="00B20F59">
        <w:rPr>
          <w:lang w:val="en-US"/>
        </w:rPr>
        <w:t>. &amp; Gravani, E. (2015). The learning profile of preschool children with motor difficulties, In Dilemmas and Per</w:t>
      </w:r>
      <w:r w:rsidR="001C4373">
        <w:rPr>
          <w:lang w:val="en-US"/>
        </w:rPr>
        <w:t xml:space="preserve">spectives in Special Education. In </w:t>
      </w:r>
      <w:r w:rsidRPr="001C4373">
        <w:rPr>
          <w:i/>
          <w:lang w:val="en-US"/>
        </w:rPr>
        <w:t>Proceedings of the 3rd Greek Conference on Special Education</w:t>
      </w:r>
      <w:r w:rsidRPr="00B20F59">
        <w:rPr>
          <w:lang w:val="en-US"/>
        </w:rPr>
        <w:t>, Volume IV, 176-186.</w:t>
      </w:r>
    </w:p>
    <w:p w:rsidR="00B20F59" w:rsidRPr="00B20F59" w:rsidRDefault="00B20F59" w:rsidP="001C4373">
      <w:pPr>
        <w:ind w:firstLine="720"/>
        <w:jc w:val="both"/>
        <w:rPr>
          <w:lang w:val="en-US"/>
        </w:rPr>
      </w:pPr>
      <w:r w:rsidRPr="00B20F59">
        <w:rPr>
          <w:lang w:val="en-US"/>
        </w:rPr>
        <w:t xml:space="preserve">Tsaousi, D. &amp; </w:t>
      </w:r>
      <w:r w:rsidRPr="001C4373">
        <w:rPr>
          <w:u w:val="single"/>
          <w:lang w:val="en-US"/>
        </w:rPr>
        <w:t>Ralli, A., M.</w:t>
      </w:r>
      <w:r w:rsidRPr="00B20F59">
        <w:rPr>
          <w:lang w:val="en-US"/>
        </w:rPr>
        <w:t xml:space="preserve"> (2015) Assessing children's school readiness: A pilot study. In Dilemmas and Perspectives in Special Education</w:t>
      </w:r>
      <w:r w:rsidR="001C4373" w:rsidRPr="001C4373">
        <w:rPr>
          <w:lang w:val="en-US"/>
        </w:rPr>
        <w:t xml:space="preserve">. </w:t>
      </w:r>
      <w:r w:rsidR="001C4373">
        <w:rPr>
          <w:lang w:val="en-US"/>
        </w:rPr>
        <w:t>In</w:t>
      </w:r>
      <w:r w:rsidRPr="00B20F59">
        <w:rPr>
          <w:lang w:val="en-US"/>
        </w:rPr>
        <w:t xml:space="preserve"> </w:t>
      </w:r>
      <w:r w:rsidRPr="001C4373">
        <w:rPr>
          <w:i/>
          <w:lang w:val="en-US"/>
        </w:rPr>
        <w:t>Proceedings of the 3rd Greek Conference on Special Education</w:t>
      </w:r>
      <w:r w:rsidRPr="00B20F59">
        <w:rPr>
          <w:lang w:val="en-US"/>
        </w:rPr>
        <w:t>, Volume III, 255-265.</w:t>
      </w:r>
    </w:p>
    <w:p w:rsidR="006B4650" w:rsidRPr="00B20F59" w:rsidRDefault="006B4650" w:rsidP="00B20F59">
      <w:pPr>
        <w:jc w:val="both"/>
        <w:rPr>
          <w:lang w:val="en-US"/>
        </w:rPr>
      </w:pPr>
    </w:p>
    <w:sectPr w:rsidR="006B4650" w:rsidRPr="00B20F59" w:rsidSect="00991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59"/>
    <w:rsid w:val="001C4373"/>
    <w:rsid w:val="006B4650"/>
    <w:rsid w:val="00985DFC"/>
    <w:rsid w:val="00991487"/>
    <w:rsid w:val="00B20F59"/>
    <w:rsid w:val="00F85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1487"/>
    <w:rPr>
      <w:b/>
      <w:bCs/>
    </w:rPr>
  </w:style>
  <w:style w:type="character" w:styleId="-">
    <w:name w:val="Hyperlink"/>
    <w:basedOn w:val="a0"/>
    <w:uiPriority w:val="99"/>
    <w:semiHidden/>
    <w:unhideWhenUsed/>
    <w:rsid w:val="00991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1487"/>
    <w:rPr>
      <w:b/>
      <w:bCs/>
    </w:rPr>
  </w:style>
  <w:style w:type="character" w:styleId="-">
    <w:name w:val="Hyperlink"/>
    <w:basedOn w:val="a0"/>
    <w:uiPriority w:val="99"/>
    <w:semiHidden/>
    <w:unhideWhenUsed/>
    <w:rsid w:val="00991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oa.webex.com/uoa/j.php?MTID=m5d9786e0694a67da7ce11c718352e22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5782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2020-11-04T11:20:00Z</dcterms:created>
  <dcterms:modified xsi:type="dcterms:W3CDTF">2020-11-04T11:20:00Z</dcterms:modified>
</cp:coreProperties>
</file>