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33629" w14:textId="77777777" w:rsidR="00BA29DC" w:rsidRPr="00BA29DC" w:rsidRDefault="00BA29DC" w:rsidP="00BA29DC">
      <w:pPr>
        <w:rPr>
          <w:lang w:val="en-US"/>
        </w:rPr>
      </w:pPr>
      <w:r>
        <w:tab/>
      </w:r>
      <w:r w:rsidRPr="00BA29DC">
        <w:rPr>
          <w:lang w:val="en-US"/>
        </w:rPr>
        <w:t xml:space="preserve">Professor A. C. Calokerinos received his B.Sc. in Chemistry from the Department of Chemistry of the National and </w:t>
      </w:r>
      <w:proofErr w:type="spellStart"/>
      <w:r w:rsidRPr="00BA29DC">
        <w:rPr>
          <w:lang w:val="en-US"/>
        </w:rPr>
        <w:t>Kapodistrian</w:t>
      </w:r>
      <w:proofErr w:type="spellEnd"/>
      <w:r w:rsidRPr="00BA29DC">
        <w:rPr>
          <w:lang w:val="en-US"/>
        </w:rPr>
        <w:t xml:space="preserve"> University of Athens. He continued for postgraduate studies at the University of </w:t>
      </w:r>
      <w:proofErr w:type="spellStart"/>
      <w:r w:rsidRPr="00BA29DC">
        <w:rPr>
          <w:lang w:val="en-US"/>
        </w:rPr>
        <w:t>Birminghan</w:t>
      </w:r>
      <w:proofErr w:type="spellEnd"/>
      <w:r w:rsidRPr="00BA29DC">
        <w:rPr>
          <w:lang w:val="en-US"/>
        </w:rPr>
        <w:t>, United Kingdom, for the degrees of Master of Science (M.Sc.) in Analytical Chemistry and Doctor of Philosophy (Ph.D.) in Chemistry (Analytical Chemistry) under the supervision of Professors R. Belcher and A. Townshend. He has also visited the University of Hull, United Kingdom for postdoctoral studies.</w:t>
      </w:r>
    </w:p>
    <w:p w14:paraId="52F17339" w14:textId="77777777" w:rsidR="00BA29DC" w:rsidRPr="00BA29DC" w:rsidRDefault="00BA29DC" w:rsidP="00BA29DC">
      <w:pPr>
        <w:rPr>
          <w:lang w:val="en-US"/>
        </w:rPr>
      </w:pPr>
      <w:r w:rsidRPr="00BA29DC">
        <w:rPr>
          <w:lang w:val="en-US"/>
        </w:rPr>
        <w:tab/>
        <w:t xml:space="preserve">Professor A. C. Calokerinos is a member of the staff of the Laboratory of Analytical Chemistry of the Department of Chemistry of the National and </w:t>
      </w:r>
      <w:proofErr w:type="spellStart"/>
      <w:r w:rsidRPr="00BA29DC">
        <w:rPr>
          <w:lang w:val="en-US"/>
        </w:rPr>
        <w:t>Kapodistrian</w:t>
      </w:r>
      <w:proofErr w:type="spellEnd"/>
      <w:r w:rsidRPr="00BA29DC">
        <w:rPr>
          <w:lang w:val="en-US"/>
        </w:rPr>
        <w:t xml:space="preserve"> University of Athens. since 1981. He has served as Deputy Chairman (2003-2005 and 2007-2009) and Chairman (2009-2011 and 2011 - 2013) and Director of Section I (2005- 2007) of the Department of Chemistry.</w:t>
      </w:r>
    </w:p>
    <w:p w14:paraId="13DE319E" w14:textId="77777777" w:rsidR="00BA29DC" w:rsidRPr="00BA29DC" w:rsidRDefault="00BA29DC" w:rsidP="00BA29DC">
      <w:pPr>
        <w:rPr>
          <w:lang w:val="en-US"/>
        </w:rPr>
      </w:pPr>
      <w:r w:rsidRPr="00BA29DC">
        <w:rPr>
          <w:lang w:val="en-US"/>
        </w:rPr>
        <w:tab/>
        <w:t>His teaching duties at the undergraduate level include Analytical Chemistry (lectures and laboratory practice) for first year and Current Analytical Techniques for final year students of the Department of Chemistry. At the postgraduate level, he is the coordinator of the postgraduate course ANALYTICAL CHEMISTRY and gives lectures on Statistical treatment of Analytical results and Advanced Analytical Chemistry. He also participates in the postgraduate course CHEMICAL ANALYSIS – QUALITY CONTROL where he gives lectures on Chemical Instrumentation, Advanced Analytical Chemistry and Quality Control of Packaging Material.</w:t>
      </w:r>
    </w:p>
    <w:p w14:paraId="4E22410E" w14:textId="77777777" w:rsidR="00BA29DC" w:rsidRPr="00BA29DC" w:rsidRDefault="00BA29DC" w:rsidP="00BA29DC">
      <w:pPr>
        <w:rPr>
          <w:lang w:val="en-US"/>
        </w:rPr>
      </w:pPr>
    </w:p>
    <w:p w14:paraId="13269AF1" w14:textId="77777777" w:rsidR="00BA29DC" w:rsidRPr="00BA29DC" w:rsidRDefault="00BA29DC" w:rsidP="00BA29DC">
      <w:pPr>
        <w:rPr>
          <w:lang w:val="en-US"/>
        </w:rPr>
      </w:pPr>
      <w:r w:rsidRPr="00BA29DC">
        <w:rPr>
          <w:lang w:val="en-US"/>
        </w:rPr>
        <w:t>Main research interests</w:t>
      </w:r>
    </w:p>
    <w:p w14:paraId="4B12D5C2" w14:textId="77777777" w:rsidR="00BA29DC" w:rsidRPr="00BA29DC" w:rsidRDefault="00BA29DC" w:rsidP="00BA29DC">
      <w:pPr>
        <w:rPr>
          <w:lang w:val="en-US"/>
        </w:rPr>
      </w:pPr>
      <w:r w:rsidRPr="00BA29DC">
        <w:rPr>
          <w:lang w:val="en-US"/>
        </w:rPr>
        <w:t>•</w:t>
      </w:r>
      <w:r w:rsidRPr="00BA29DC">
        <w:rPr>
          <w:lang w:val="en-US"/>
        </w:rPr>
        <w:tab/>
        <w:t>Chemiluminescence and bioluminescence</w:t>
      </w:r>
    </w:p>
    <w:p w14:paraId="2C9F54E3" w14:textId="77777777" w:rsidR="00BA29DC" w:rsidRPr="00BA29DC" w:rsidRDefault="00BA29DC" w:rsidP="00BA29DC">
      <w:pPr>
        <w:rPr>
          <w:lang w:val="en-US"/>
        </w:rPr>
      </w:pPr>
      <w:r w:rsidRPr="00BA29DC">
        <w:rPr>
          <w:lang w:val="en-US"/>
        </w:rPr>
        <w:t>•</w:t>
      </w:r>
      <w:r w:rsidRPr="00BA29DC">
        <w:rPr>
          <w:lang w:val="en-US"/>
        </w:rPr>
        <w:tab/>
        <w:t>ozone chemiluminescence and ozone reactions</w:t>
      </w:r>
    </w:p>
    <w:p w14:paraId="77884108" w14:textId="77777777" w:rsidR="00BA29DC" w:rsidRPr="00BA29DC" w:rsidRDefault="00BA29DC" w:rsidP="00BA29DC">
      <w:pPr>
        <w:rPr>
          <w:lang w:val="en-US"/>
        </w:rPr>
      </w:pPr>
      <w:r w:rsidRPr="00BA29DC">
        <w:rPr>
          <w:lang w:val="en-US"/>
        </w:rPr>
        <w:t>•</w:t>
      </w:r>
      <w:r w:rsidRPr="00BA29DC">
        <w:rPr>
          <w:lang w:val="en-US"/>
        </w:rPr>
        <w:tab/>
        <w:t>flame chemiluminescence (molecular emissions), emission methods of analysis</w:t>
      </w:r>
    </w:p>
    <w:p w14:paraId="4133D56E" w14:textId="77777777" w:rsidR="00BA29DC" w:rsidRPr="00BA29DC" w:rsidRDefault="00BA29DC" w:rsidP="00BA29DC">
      <w:pPr>
        <w:rPr>
          <w:lang w:val="en-US"/>
        </w:rPr>
      </w:pPr>
      <w:r w:rsidRPr="00BA29DC">
        <w:rPr>
          <w:lang w:val="en-US"/>
        </w:rPr>
        <w:t>•</w:t>
      </w:r>
      <w:r w:rsidRPr="00BA29DC">
        <w:rPr>
          <w:lang w:val="en-US"/>
        </w:rPr>
        <w:tab/>
        <w:t>halogenated solvents and substitution</w:t>
      </w:r>
    </w:p>
    <w:p w14:paraId="7C8FAACF" w14:textId="77777777" w:rsidR="00BA29DC" w:rsidRPr="00BA29DC" w:rsidRDefault="00BA29DC" w:rsidP="00BA29DC">
      <w:pPr>
        <w:rPr>
          <w:lang w:val="en-US"/>
        </w:rPr>
      </w:pPr>
      <w:r w:rsidRPr="00BA29DC">
        <w:rPr>
          <w:lang w:val="en-US"/>
        </w:rPr>
        <w:t>•</w:t>
      </w:r>
      <w:r w:rsidRPr="00BA29DC">
        <w:rPr>
          <w:lang w:val="en-US"/>
        </w:rPr>
        <w:tab/>
        <w:t>applications of gas and liquid chromatography</w:t>
      </w:r>
    </w:p>
    <w:p w14:paraId="2E98BCD7" w14:textId="77777777" w:rsidR="00BA29DC" w:rsidRPr="00BA29DC" w:rsidRDefault="00BA29DC" w:rsidP="00BA29DC">
      <w:pPr>
        <w:rPr>
          <w:lang w:val="en-US"/>
        </w:rPr>
      </w:pPr>
      <w:r w:rsidRPr="00BA29DC">
        <w:rPr>
          <w:lang w:val="en-US"/>
        </w:rPr>
        <w:t>•</w:t>
      </w:r>
      <w:r w:rsidRPr="00BA29DC">
        <w:rPr>
          <w:lang w:val="en-US"/>
        </w:rPr>
        <w:tab/>
        <w:t>ion selective electrodes</w:t>
      </w:r>
    </w:p>
    <w:p w14:paraId="34913E7A" w14:textId="77777777" w:rsidR="00BA29DC" w:rsidRPr="00BA29DC" w:rsidRDefault="00BA29DC" w:rsidP="00BA29DC">
      <w:pPr>
        <w:rPr>
          <w:lang w:val="en-US"/>
        </w:rPr>
      </w:pPr>
      <w:r w:rsidRPr="00BA29DC">
        <w:rPr>
          <w:lang w:val="en-US"/>
        </w:rPr>
        <w:t>•</w:t>
      </w:r>
      <w:r w:rsidRPr="00BA29DC">
        <w:rPr>
          <w:lang w:val="en-US"/>
        </w:rPr>
        <w:tab/>
        <w:t>analytical techniques in quality control of natural products</w:t>
      </w:r>
    </w:p>
    <w:p w14:paraId="5C6A48CE" w14:textId="431694E7" w:rsidR="006430A9" w:rsidRPr="00BA29DC" w:rsidRDefault="00BA29DC" w:rsidP="00BA29DC">
      <w:pPr>
        <w:rPr>
          <w:lang w:val="en-US"/>
        </w:rPr>
      </w:pPr>
      <w:r w:rsidRPr="00BA29DC">
        <w:rPr>
          <w:lang w:val="en-US"/>
        </w:rPr>
        <w:t>•</w:t>
      </w:r>
      <w:r w:rsidRPr="00BA29DC">
        <w:rPr>
          <w:lang w:val="en-US"/>
        </w:rPr>
        <w:tab/>
        <w:t>development of new analytical methods and techniques</w:t>
      </w:r>
    </w:p>
    <w:sectPr w:rsidR="006430A9" w:rsidRPr="00BA29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A29DC"/>
    <w:rsid w:val="00282721"/>
    <w:rsid w:val="006430A9"/>
    <w:rsid w:val="00BA29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93B7"/>
  <w15:chartTrackingRefBased/>
  <w15:docId w15:val="{06AB13D6-FEEF-4B89-9BA5-79DD09C1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1634</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Calokerinos</dc:creator>
  <cp:keywords/>
  <dc:description/>
  <cp:lastModifiedBy>Antony Calokerinos</cp:lastModifiedBy>
  <cp:revision>1</cp:revision>
  <dcterms:created xsi:type="dcterms:W3CDTF">2023-03-17T09:34:00Z</dcterms:created>
  <dcterms:modified xsi:type="dcterms:W3CDTF">2023-03-17T09:35:00Z</dcterms:modified>
</cp:coreProperties>
</file>